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AD13D" w14:textId="6A95F85D" w:rsidR="0007137D" w:rsidRDefault="0007137D" w:rsidP="00071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</w:t>
        </w:r>
        <w:r w:rsidR="003A1835">
          <w:rPr>
            <w:b/>
            <w:i/>
            <w:noProof/>
            <w:sz w:val="28"/>
          </w:rPr>
          <w:t>2165</w:t>
        </w:r>
      </w:fldSimple>
    </w:p>
    <w:p w14:paraId="6769EC59" w14:textId="77777777" w:rsidR="0007137D" w:rsidRDefault="0007137D" w:rsidP="000713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p w14:paraId="665195CA" w14:textId="77777777" w:rsidR="0048709E" w:rsidRPr="00734DC4" w:rsidRDefault="0048709E" w:rsidP="0033593F">
      <w:pPr>
        <w:tabs>
          <w:tab w:val="left" w:pos="1985"/>
        </w:tabs>
        <w:rPr>
          <w:rFonts w:ascii="Arial" w:eastAsia="MS Mincho" w:hAnsi="Arial"/>
          <w:b/>
          <w:sz w:val="24"/>
        </w:rPr>
      </w:pPr>
    </w:p>
    <w:p w14:paraId="62EC4B3D" w14:textId="77777777"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A37F7D" w:rsidRPr="00A37F7D">
        <w:rPr>
          <w:rFonts w:ascii="Arial" w:hAnsi="Arial"/>
          <w:sz w:val="24"/>
        </w:rPr>
        <w:t>6.5.6</w:t>
      </w:r>
    </w:p>
    <w:p w14:paraId="1E0F4060" w14:textId="77777777"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70626E" w:rsidRPr="005D386F">
        <w:rPr>
          <w:rFonts w:ascii="Arial" w:hAnsi="Arial"/>
          <w:sz w:val="24"/>
        </w:rPr>
        <w:t>NIST, FirstNet, AT&amp;T</w:t>
      </w:r>
    </w:p>
    <w:p w14:paraId="4A2554DA" w14:textId="77777777"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5D386F" w:rsidRPr="005D386F">
        <w:rPr>
          <w:rFonts w:ascii="Arial" w:hAnsi="Arial"/>
          <w:sz w:val="24"/>
        </w:rPr>
        <w:t>Specifying LTE multi-layer test</w:t>
      </w:r>
      <w:r w:rsidR="00D05CC9">
        <w:rPr>
          <w:rFonts w:ascii="Arial" w:hAnsi="Arial"/>
          <w:sz w:val="24"/>
        </w:rPr>
        <w:t xml:space="preserve"> cases</w:t>
      </w:r>
      <w:r w:rsidR="005D386F" w:rsidRPr="005D386F">
        <w:rPr>
          <w:rFonts w:ascii="Arial" w:hAnsi="Arial"/>
          <w:sz w:val="24"/>
        </w:rPr>
        <w:t xml:space="preserve"> for </w:t>
      </w:r>
      <w:r w:rsidR="007A7BF1">
        <w:rPr>
          <w:rFonts w:ascii="Arial" w:hAnsi="Arial"/>
          <w:sz w:val="24"/>
        </w:rPr>
        <w:t>MCVideo and MCData</w:t>
      </w:r>
      <w:r w:rsidR="005D386F" w:rsidRPr="005D386F">
        <w:rPr>
          <w:rFonts w:ascii="Arial" w:hAnsi="Arial"/>
          <w:sz w:val="24"/>
        </w:rPr>
        <w:t xml:space="preserve"> enabled devices</w:t>
      </w:r>
    </w:p>
    <w:p w14:paraId="15350EF5" w14:textId="77777777"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70626E">
        <w:rPr>
          <w:rFonts w:ascii="Arial" w:hAnsi="Arial"/>
          <w:sz w:val="24"/>
        </w:rPr>
        <w:t>Endorsement</w:t>
      </w:r>
    </w:p>
    <w:p w14:paraId="2F8B85BA" w14:textId="77777777" w:rsidR="0000359F" w:rsidRDefault="0000359F" w:rsidP="00902E6C">
      <w:pPr>
        <w:pStyle w:val="Heading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14:paraId="1695F74E" w14:textId="77777777" w:rsidR="0070626E" w:rsidRDefault="0070626E" w:rsidP="0070626E">
      <w:r>
        <w:t xml:space="preserve">RAN5 has specified testing of </w:t>
      </w:r>
      <w:r w:rsidR="00D05CC9">
        <w:t>Mission Critical Services</w:t>
      </w:r>
      <w:r w:rsidRPr="0070626E">
        <w:t xml:space="preserve"> </w:t>
      </w:r>
      <w:r w:rsidR="00D05CC9">
        <w:t>application c</w:t>
      </w:r>
      <w:r>
        <w:t>lient</w:t>
      </w:r>
      <w:r w:rsidR="00D05CC9">
        <w:t>s</w:t>
      </w:r>
      <w:r>
        <w:t xml:space="preserve"> in the TS 36.579-x series with MCPTT Client conformance test cases defined in 36.579-2</w:t>
      </w:r>
      <w:r w:rsidR="00D05CC9">
        <w:t>, MCVideo conformance test cases defined in 36.579-6, and MCData conformance test cases defined in 36.579-7</w:t>
      </w:r>
      <w:r>
        <w:t>.</w:t>
      </w:r>
    </w:p>
    <w:p w14:paraId="123D30CC" w14:textId="77777777" w:rsidR="0070626E" w:rsidRDefault="0070626E" w:rsidP="0070626E">
      <w:r>
        <w:t xml:space="preserve">RAN5 has considered different test models in response to market interest and currently is not focusing on the option of so called "traditional" testing of an </w:t>
      </w:r>
      <w:proofErr w:type="gramStart"/>
      <w:r>
        <w:t>Application</w:t>
      </w:r>
      <w:proofErr w:type="gramEnd"/>
      <w:r>
        <w:t xml:space="preserve"> communication over a 3GPP RAT (in this case LTE) where the </w:t>
      </w:r>
      <w:r w:rsidR="00D05CC9">
        <w:t>MCVideo or MCData</w:t>
      </w:r>
      <w:r>
        <w:t xml:space="preserve"> enabled device's behaviour in the RAT is implicitly tested during the testing of the Application.</w:t>
      </w:r>
    </w:p>
    <w:p w14:paraId="5085C432" w14:textId="77777777" w:rsidR="00D05CC9" w:rsidRDefault="0070626E" w:rsidP="00D05CC9">
      <w:r>
        <w:t xml:space="preserve">For the strictly LTE behaviour of a device, RAN5 has specified testing in the TS 36.523-1. </w:t>
      </w:r>
      <w:r w:rsidR="00D05CC9">
        <w:t>D</w:t>
      </w:r>
      <w:r>
        <w:t xml:space="preserve">ue to </w:t>
      </w:r>
      <w:r w:rsidR="00A37F7D">
        <w:t xml:space="preserve">test design </w:t>
      </w:r>
      <w:r>
        <w:t>historical reasons</w:t>
      </w:r>
      <w:r w:rsidR="00A37F7D">
        <w:t>,</w:t>
      </w:r>
      <w:r>
        <w:t xml:space="preserve"> a MCPTT enabled Device </w:t>
      </w:r>
      <w:r w:rsidR="00D05CC9">
        <w:t>could not be</w:t>
      </w:r>
      <w:r>
        <w:t xml:space="preserve"> tested for its LTE behaviour unless the MCPTT Client </w:t>
      </w:r>
      <w:r w:rsidR="00D05CC9">
        <w:t>was</w:t>
      </w:r>
      <w:r>
        <w:t xml:space="preserve"> disabled (the LTE specification cannot handle the MCPTT specific APN/PDN/Bearer establishments).</w:t>
      </w:r>
      <w:r w:rsidR="00D05CC9">
        <w:t xml:space="preserve"> </w:t>
      </w:r>
      <w:r>
        <w:t xml:space="preserve">The consequence </w:t>
      </w:r>
      <w:r w:rsidR="00D05CC9">
        <w:t>wa</w:t>
      </w:r>
      <w:r>
        <w:t>s that RAN5 test specs</w:t>
      </w:r>
      <w:r w:rsidR="00D05CC9">
        <w:t xml:space="preserve"> did</w:t>
      </w:r>
      <w:r>
        <w:t xml:space="preserve"> not provide means for verifying the LTE behaviour of a MCPTT enabled UE.</w:t>
      </w:r>
      <w:r w:rsidR="00D05CC9">
        <w:t xml:space="preserve"> </w:t>
      </w:r>
      <w:proofErr w:type="gramStart"/>
      <w:r w:rsidR="00D05CC9">
        <w:t>However</w:t>
      </w:r>
      <w:proofErr w:type="gramEnd"/>
      <w:r w:rsidR="00D05CC9">
        <w:t xml:space="preserve"> in the recent past, a test case was introduced in TS 36.523-1 that aimed at verifying the LTE relevant behaviour when the MCPTT Client (TC 13.1.22):</w:t>
      </w:r>
    </w:p>
    <w:p w14:paraId="36C493F2" w14:textId="77777777" w:rsidR="00D05CC9" w:rsidRDefault="00D05CC9" w:rsidP="00D05CC9">
      <w:pPr>
        <w:pStyle w:val="B1"/>
      </w:pPr>
      <w:r>
        <w:t>-</w:t>
      </w:r>
      <w:r>
        <w:tab/>
        <w:t>Registers for MCPTT Services</w:t>
      </w:r>
    </w:p>
    <w:p w14:paraId="2E6C8654" w14:textId="77777777" w:rsidR="00D05CC9" w:rsidRDefault="00D05CC9" w:rsidP="00D05CC9">
      <w:pPr>
        <w:pStyle w:val="B1"/>
      </w:pPr>
      <w:r>
        <w:t>-</w:t>
      </w:r>
      <w:r>
        <w:tab/>
        <w:t>Initiates an MCPTT Call</w:t>
      </w:r>
    </w:p>
    <w:p w14:paraId="146A0F12" w14:textId="77777777" w:rsidR="0070626E" w:rsidRPr="0070626E" w:rsidRDefault="00D05CC9" w:rsidP="0070626E">
      <w:r>
        <w:t>Now MCPTT enabled devices can be tested for LTE registration and Mission Critical Services bearer establishment.</w:t>
      </w:r>
      <w:r w:rsidR="00286F2B">
        <w:t xml:space="preserve"> However, there are no equivalent test cases for MCVideo enabled devices and MCData enabled devices. There is a commercial need for these test cases with the commercial availability of MCVideo and MCData services. </w:t>
      </w:r>
    </w:p>
    <w:p w14:paraId="43D0F51D" w14:textId="77777777" w:rsidR="0070626E" w:rsidRDefault="0061265E" w:rsidP="0070626E">
      <w:pPr>
        <w:pStyle w:val="Heading1"/>
      </w:pPr>
      <w:r>
        <w:t>2</w:t>
      </w:r>
      <w:r w:rsidRPr="000C11C3">
        <w:tab/>
      </w:r>
      <w:r w:rsidR="0070626E">
        <w:t>Proposal</w:t>
      </w:r>
    </w:p>
    <w:p w14:paraId="42582FA1" w14:textId="77777777" w:rsidR="0070626E" w:rsidRDefault="00286F2B" w:rsidP="0070626E">
      <w:r>
        <w:t>I</w:t>
      </w:r>
      <w:r w:rsidR="0070626E">
        <w:t xml:space="preserve">t is proposed that RAN5 agrees on the specification of </w:t>
      </w:r>
      <w:r>
        <w:t>3 new</w:t>
      </w:r>
      <w:r w:rsidR="0070626E">
        <w:t xml:space="preserve"> LTE test </w:t>
      </w:r>
      <w:r>
        <w:t xml:space="preserve">cases </w:t>
      </w:r>
      <w:r w:rsidR="0070626E">
        <w:t>aimed at verifying</w:t>
      </w:r>
      <w:r w:rsidR="00A37F7D">
        <w:t xml:space="preserve"> the LTE relevant behaviour when the </w:t>
      </w:r>
      <w:r>
        <w:t>MCVideo</w:t>
      </w:r>
      <w:r w:rsidR="00A37F7D">
        <w:t xml:space="preserve"> Client</w:t>
      </w:r>
      <w:r>
        <w:t xml:space="preserve"> or MCData Client:</w:t>
      </w:r>
    </w:p>
    <w:p w14:paraId="4C280203" w14:textId="77777777" w:rsidR="00A37F7D" w:rsidRDefault="00A37F7D" w:rsidP="00A37F7D">
      <w:pPr>
        <w:pStyle w:val="B1"/>
      </w:pPr>
      <w:r>
        <w:t>-</w:t>
      </w:r>
      <w:r>
        <w:tab/>
        <w:t>Registers for MCPTT Services</w:t>
      </w:r>
    </w:p>
    <w:p w14:paraId="35E214B7" w14:textId="77777777" w:rsidR="00A37F7D" w:rsidRDefault="00A37F7D" w:rsidP="00A37F7D">
      <w:pPr>
        <w:pStyle w:val="B1"/>
      </w:pPr>
      <w:r>
        <w:t>-</w:t>
      </w:r>
      <w:r>
        <w:tab/>
        <w:t>Initiates an MCPTT Call</w:t>
      </w:r>
    </w:p>
    <w:p w14:paraId="3D419256" w14:textId="77777777" w:rsidR="00286F2B" w:rsidRDefault="00A37F7D" w:rsidP="0070626E">
      <w:r>
        <w:t xml:space="preserve">To facilitate development of such a test on the existing LTE test platforms, the </w:t>
      </w:r>
      <w:r w:rsidR="00286F2B">
        <w:t>MCVideo</w:t>
      </w:r>
      <w:r>
        <w:t xml:space="preserve"> </w:t>
      </w:r>
      <w:proofErr w:type="gramStart"/>
      <w:r>
        <w:t xml:space="preserve">Client </w:t>
      </w:r>
      <w:r w:rsidR="00286F2B">
        <w:t xml:space="preserve"> and</w:t>
      </w:r>
      <w:proofErr w:type="gramEnd"/>
      <w:r w:rsidR="00286F2B">
        <w:t xml:space="preserve"> MCData Client </w:t>
      </w:r>
      <w:r>
        <w:t>application relevant exchange throughout the test</w:t>
      </w:r>
      <w:r w:rsidR="00286F2B">
        <w:t xml:space="preserve"> cases</w:t>
      </w:r>
      <w:r>
        <w:t xml:space="preserve"> should be kept to a minimum and should not be strictly verified for compliance with the MCPTT requirements.</w:t>
      </w:r>
      <w:r w:rsidR="00286F2B">
        <w:t xml:space="preserve"> The 3 new test cases will be very similar to the existing TS 36.523-1 test case 13.1.22. Proposed new test cases:</w:t>
      </w:r>
    </w:p>
    <w:p w14:paraId="1797CFA0" w14:textId="77777777" w:rsidR="00286F2B" w:rsidRDefault="00286F2B" w:rsidP="00286F2B">
      <w:pPr>
        <w:pStyle w:val="ListParagraph"/>
        <w:numPr>
          <w:ilvl w:val="0"/>
          <w:numId w:val="39"/>
        </w:numPr>
      </w:pPr>
      <w:r>
        <w:t>13.1.23 MCVideo with Dedicated Bearer of QCI 67 / Attach / Call setup CO</w:t>
      </w:r>
    </w:p>
    <w:p w14:paraId="3604F38F" w14:textId="77777777" w:rsidR="00286F2B" w:rsidRDefault="00286F2B" w:rsidP="00286F2B">
      <w:pPr>
        <w:pStyle w:val="ListParagraph"/>
        <w:numPr>
          <w:ilvl w:val="0"/>
          <w:numId w:val="39"/>
        </w:numPr>
      </w:pPr>
      <w:r>
        <w:t>13.1.24 MCVideo with Dedicated Bearer of QCI 2 / Attach / Call setup CO</w:t>
      </w:r>
    </w:p>
    <w:p w14:paraId="770084E5" w14:textId="77777777" w:rsidR="00286F2B" w:rsidRDefault="00286F2B" w:rsidP="00286F2B">
      <w:pPr>
        <w:pStyle w:val="ListParagraph"/>
        <w:numPr>
          <w:ilvl w:val="0"/>
          <w:numId w:val="39"/>
        </w:numPr>
      </w:pPr>
      <w:r>
        <w:t>13.1.25 MCData / Attach / Call setup CO</w:t>
      </w:r>
    </w:p>
    <w:p w14:paraId="69F73E20" w14:textId="77777777" w:rsidR="0053529E" w:rsidRDefault="00A477BC" w:rsidP="0053529E">
      <w:pPr>
        <w:pStyle w:val="Heading1"/>
      </w:pPr>
      <w:r>
        <w:t>4</w:t>
      </w:r>
      <w:r w:rsidR="0053529E" w:rsidRPr="000C11C3">
        <w:tab/>
      </w:r>
      <w:r w:rsidR="0053529E">
        <w:t>References</w:t>
      </w:r>
    </w:p>
    <w:p w14:paraId="767A0401" w14:textId="77777777" w:rsidR="00B074AF" w:rsidRDefault="00B074AF" w:rsidP="00B074AF">
      <w:r>
        <w:t>[1]</w:t>
      </w:r>
      <w:r>
        <w:tab/>
        <w:t>R5-222166 - New TC 13.1.23 MCVideo with Dedicated Bearer of QCI 67-Attach-Call setup CO</w:t>
      </w:r>
    </w:p>
    <w:p w14:paraId="41F8801E" w14:textId="77777777" w:rsidR="00B074AF" w:rsidRDefault="00B074AF" w:rsidP="00B074AF">
      <w:r>
        <w:lastRenderedPageBreak/>
        <w:t>[2]</w:t>
      </w:r>
      <w:r>
        <w:tab/>
        <w:t>R5-222167 - New TC 13.1.24 MCVideo with Dedicated Bearer of QCI 2-Attach-Call setup CO</w:t>
      </w:r>
    </w:p>
    <w:p w14:paraId="7557CC26" w14:textId="77777777" w:rsidR="00B074AF" w:rsidRDefault="00B074AF" w:rsidP="00B074AF">
      <w:r>
        <w:t>[3]</w:t>
      </w:r>
      <w:r>
        <w:tab/>
        <w:t>R5-222168 - New TC 13.1.25 MCData-Attach-Call setup CO</w:t>
      </w:r>
    </w:p>
    <w:p w14:paraId="443FB20F" w14:textId="77777777" w:rsidR="00B074AF" w:rsidRDefault="00B074AF" w:rsidP="00B074AF">
      <w:r>
        <w:t>[4]</w:t>
      </w:r>
      <w:r>
        <w:tab/>
        <w:t>R5-222169 - Adding specs to References for MCData and MCVideo</w:t>
      </w:r>
    </w:p>
    <w:p w14:paraId="21046A88" w14:textId="180D4934" w:rsidR="00B074AF" w:rsidRDefault="00B074AF" w:rsidP="00B074AF">
      <w:r>
        <w:t>[5]</w:t>
      </w:r>
      <w:r>
        <w:tab/>
        <w:t xml:space="preserve">R5-222164 - </w:t>
      </w:r>
      <w:r>
        <w:t>Applicability</w:t>
      </w:r>
      <w:r>
        <w:t xml:space="preserve"> Additions for TCs 13.1.23, 13.1.24, and 13.1.1.25</w:t>
      </w:r>
    </w:p>
    <w:p w14:paraId="170891C6" w14:textId="49FFFD9A" w:rsidR="00125110" w:rsidRDefault="00125110" w:rsidP="00B074AF"/>
    <w:sectPr w:rsidR="00125110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4C6F6" w14:textId="77777777" w:rsidR="0081166B" w:rsidRDefault="0081166B">
      <w:r>
        <w:separator/>
      </w:r>
    </w:p>
  </w:endnote>
  <w:endnote w:type="continuationSeparator" w:id="0">
    <w:p w14:paraId="7AA73DCF" w14:textId="77777777" w:rsidR="0081166B" w:rsidRDefault="0081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7788" w14:textId="77777777"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37F7D">
      <w:t>4</w:t>
    </w:r>
    <w:r>
      <w:fldChar w:fldCharType="end"/>
    </w:r>
  </w:p>
  <w:p w14:paraId="552B6E01" w14:textId="77777777"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18647" w14:textId="77777777" w:rsidR="0081166B" w:rsidRDefault="0081166B">
      <w:r>
        <w:separator/>
      </w:r>
    </w:p>
  </w:footnote>
  <w:footnote w:type="continuationSeparator" w:id="0">
    <w:p w14:paraId="34D9E0F7" w14:textId="77777777" w:rsidR="0081166B" w:rsidRDefault="00811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12D6B"/>
    <w:multiLevelType w:val="hybridMultilevel"/>
    <w:tmpl w:val="F0A44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76D89"/>
    <w:multiLevelType w:val="multilevel"/>
    <w:tmpl w:val="F8A4657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82681"/>
    <w:multiLevelType w:val="hybridMultilevel"/>
    <w:tmpl w:val="B8984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7"/>
  </w:num>
  <w:num w:numId="3">
    <w:abstractNumId w:val="22"/>
  </w:num>
  <w:num w:numId="4">
    <w:abstractNumId w:val="29"/>
  </w:num>
  <w:num w:numId="5">
    <w:abstractNumId w:val="0"/>
  </w:num>
  <w:num w:numId="6">
    <w:abstractNumId w:val="19"/>
  </w:num>
  <w:num w:numId="7">
    <w:abstractNumId w:val="21"/>
  </w:num>
  <w:num w:numId="8">
    <w:abstractNumId w:val="9"/>
  </w:num>
  <w:num w:numId="9">
    <w:abstractNumId w:val="4"/>
  </w:num>
  <w:num w:numId="10">
    <w:abstractNumId w:val="2"/>
  </w:num>
  <w:num w:numId="11">
    <w:abstractNumId w:val="28"/>
  </w:num>
  <w:num w:numId="12">
    <w:abstractNumId w:val="18"/>
  </w:num>
  <w:num w:numId="13">
    <w:abstractNumId w:val="5"/>
  </w:num>
  <w:num w:numId="14">
    <w:abstractNumId w:val="30"/>
  </w:num>
  <w:num w:numId="15">
    <w:abstractNumId w:val="33"/>
  </w:num>
  <w:num w:numId="16">
    <w:abstractNumId w:val="11"/>
  </w:num>
  <w:num w:numId="17">
    <w:abstractNumId w:val="20"/>
  </w:num>
  <w:num w:numId="18">
    <w:abstractNumId w:val="34"/>
  </w:num>
  <w:num w:numId="19">
    <w:abstractNumId w:val="14"/>
  </w:num>
  <w:num w:numId="20">
    <w:abstractNumId w:val="3"/>
  </w:num>
  <w:num w:numId="21">
    <w:abstractNumId w:val="7"/>
  </w:num>
  <w:num w:numId="22">
    <w:abstractNumId w:val="31"/>
  </w:num>
  <w:num w:numId="23">
    <w:abstractNumId w:val="25"/>
  </w:num>
  <w:num w:numId="24">
    <w:abstractNumId w:val="27"/>
  </w:num>
  <w:num w:numId="25">
    <w:abstractNumId w:val="10"/>
  </w:num>
  <w:num w:numId="26">
    <w:abstractNumId w:val="24"/>
  </w:num>
  <w:num w:numId="27">
    <w:abstractNumId w:val="6"/>
  </w:num>
  <w:num w:numId="28">
    <w:abstractNumId w:val="23"/>
  </w:num>
  <w:num w:numId="29">
    <w:abstractNumId w:val="38"/>
  </w:num>
  <w:num w:numId="30">
    <w:abstractNumId w:val="15"/>
  </w:num>
  <w:num w:numId="31">
    <w:abstractNumId w:val="17"/>
  </w:num>
  <w:num w:numId="32">
    <w:abstractNumId w:val="35"/>
  </w:num>
  <w:num w:numId="33">
    <w:abstractNumId w:val="36"/>
  </w:num>
  <w:num w:numId="34">
    <w:abstractNumId w:val="16"/>
  </w:num>
  <w:num w:numId="35">
    <w:abstractNumId w:val="32"/>
  </w:num>
  <w:num w:numId="36">
    <w:abstractNumId w:val="12"/>
  </w:num>
  <w:num w:numId="37">
    <w:abstractNumId w:val="8"/>
  </w:num>
  <w:num w:numId="38">
    <w:abstractNumId w:val="13"/>
  </w:num>
  <w:num w:numId="39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137D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CA8"/>
    <w:rsid w:val="00124F39"/>
    <w:rsid w:val="00125110"/>
    <w:rsid w:val="001263E2"/>
    <w:rsid w:val="001267C2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361D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2BB2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6F2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3941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97B16"/>
    <w:rsid w:val="003A098A"/>
    <w:rsid w:val="003A0B07"/>
    <w:rsid w:val="003A1835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D7D7A"/>
    <w:rsid w:val="003E1FA0"/>
    <w:rsid w:val="003E22FA"/>
    <w:rsid w:val="003E2853"/>
    <w:rsid w:val="003E2BE4"/>
    <w:rsid w:val="003E479A"/>
    <w:rsid w:val="003F2BAD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48AA"/>
    <w:rsid w:val="004149C9"/>
    <w:rsid w:val="00414FAB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0742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4C6F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39C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519F"/>
    <w:rsid w:val="005A64CC"/>
    <w:rsid w:val="005A6E4A"/>
    <w:rsid w:val="005A78FF"/>
    <w:rsid w:val="005B02F4"/>
    <w:rsid w:val="005B326C"/>
    <w:rsid w:val="005B3912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386F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1EDD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50A5"/>
    <w:rsid w:val="006E18BB"/>
    <w:rsid w:val="006E2D64"/>
    <w:rsid w:val="006E2EDB"/>
    <w:rsid w:val="006E3253"/>
    <w:rsid w:val="006E3CBC"/>
    <w:rsid w:val="006E4131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054"/>
    <w:rsid w:val="006F587B"/>
    <w:rsid w:val="006F5DC5"/>
    <w:rsid w:val="006F60F8"/>
    <w:rsid w:val="00700CA4"/>
    <w:rsid w:val="007014C9"/>
    <w:rsid w:val="0070626E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4DC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BF1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7B9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66B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37F7D"/>
    <w:rsid w:val="00A46056"/>
    <w:rsid w:val="00A47268"/>
    <w:rsid w:val="00A477BC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157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6A3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4AF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4C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4DC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1584"/>
    <w:rsid w:val="00C22786"/>
    <w:rsid w:val="00C22B53"/>
    <w:rsid w:val="00C240A1"/>
    <w:rsid w:val="00C24209"/>
    <w:rsid w:val="00C26623"/>
    <w:rsid w:val="00C268AC"/>
    <w:rsid w:val="00C308C2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66C3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5CC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459D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0B38"/>
    <w:rsid w:val="00F410C1"/>
    <w:rsid w:val="00F4172F"/>
    <w:rsid w:val="00F42535"/>
    <w:rsid w:val="00F43679"/>
    <w:rsid w:val="00F4367D"/>
    <w:rsid w:val="00F4385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33A"/>
    <w:rsid w:val="00F769BD"/>
    <w:rsid w:val="00F77CCD"/>
    <w:rsid w:val="00F80021"/>
    <w:rsid w:val="00F816F5"/>
    <w:rsid w:val="00F84906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A9866A"/>
  <w15:chartTrackingRefBased/>
  <w15:docId w15:val="{C29C38AD-7664-4EFB-A882-2770ACFF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  <w:style w:type="paragraph" w:styleId="ListParagraph">
    <w:name w:val="List Paragraph"/>
    <w:basedOn w:val="Normal"/>
    <w:uiPriority w:val="34"/>
    <w:qFormat/>
    <w:rsid w:val="00286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4F0ACB-A0CF-4579-BAD3-BAFDDCA4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Kahn, Jason D. (Fed)</cp:lastModifiedBy>
  <cp:revision>5</cp:revision>
  <cp:lastPrinted>2009-01-20T20:46:00Z</cp:lastPrinted>
  <dcterms:created xsi:type="dcterms:W3CDTF">2022-04-25T19:31:00Z</dcterms:created>
  <dcterms:modified xsi:type="dcterms:W3CDTF">2022-04-25T19:36:00Z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